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B836CB4" w14:textId="77777777" w:rsidR="007B3D33" w:rsidRPr="00FC6C7E" w:rsidRDefault="007B3D33" w:rsidP="007B3D3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Dynamics 365</w:t>
      </w:r>
    </w:p>
    <w:p w14:paraId="1BEDF575" w14:textId="77777777" w:rsidR="007B3D33" w:rsidRPr="00FC6C7E" w:rsidRDefault="007B3D33" w:rsidP="007B3D3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 xml:space="preserve">Technology Specialist Environment </w:t>
      </w:r>
    </w:p>
    <w:p w14:paraId="5A63C6CF" w14:textId="63C8817A" w:rsidR="007B3D33" w:rsidRPr="006909A0" w:rsidRDefault="008B4902" w:rsidP="007B3D33">
      <w:r w:rsidRPr="008B4902">
        <w:rPr>
          <w:noProof/>
        </w:rPr>
        <w:drawing>
          <wp:inline distT="0" distB="0" distL="0" distR="0" wp14:anchorId="58CE80A8" wp14:editId="2426138B">
            <wp:extent cx="5943600" cy="3952240"/>
            <wp:effectExtent l="0" t="0" r="0" b="0"/>
            <wp:docPr id="1593522233" name="Picture 1" descr="A group of people sitting on a cou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522233" name="Picture 1" descr="A group of people sitting on a couch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734CE793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8F3055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736230" w:rsidRDefault="007B3D33" w:rsidP="007B3D33">
      <w:pPr>
        <w:pStyle w:val="Title"/>
        <w:rPr>
          <w:sz w:val="72"/>
          <w:szCs w:val="72"/>
        </w:rPr>
      </w:pPr>
      <w:r w:rsidRPr="00736230">
        <w:rPr>
          <w:sz w:val="72"/>
          <w:szCs w:val="72"/>
        </w:rPr>
        <w:t xml:space="preserve">Analytics &amp; Reporting </w:t>
      </w:r>
      <w:r>
        <w:rPr>
          <w:sz w:val="72"/>
          <w:szCs w:val="72"/>
        </w:rPr>
        <w:br/>
        <w:t>Demo Setup</w:t>
      </w:r>
      <w:r w:rsidR="003A19EA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79F7AD0" w14:textId="77777777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1A24CF6F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B91D63">
        <w:rPr>
          <w:rStyle w:val="SubtleEmphasis"/>
        </w:rPr>
        <w:t>1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66B413E1" w14:textId="118058D9" w:rsidR="0064733D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534592" w:history="1">
            <w:r w:rsidR="0064733D" w:rsidRPr="001074DF">
              <w:rPr>
                <w:rStyle w:val="Hyperlink"/>
                <w:noProof/>
              </w:rPr>
              <w:t>Introduction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_Toc139534592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2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256B82C5" w14:textId="62C63329" w:rsidR="0064733D" w:rsidRDefault="00B91D63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3" w:history="1">
            <w:r w:rsidR="0064733D" w:rsidRPr="001074DF">
              <w:rPr>
                <w:rStyle w:val="Hyperlink"/>
                <w:noProof/>
              </w:rPr>
              <w:t>Ensure the Power BI Extensions are updated.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_Toc139534593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2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288485DA" w14:textId="2428C6C8" w:rsidR="0064733D" w:rsidRDefault="00B91D63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4" w:history="1">
            <w:r w:rsidR="0064733D" w:rsidRPr="001074DF">
              <w:rPr>
                <w:rStyle w:val="Hyperlink"/>
                <w:noProof/>
              </w:rPr>
              <w:t>Create Local Copies of the Report and Source Data files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_Toc139534594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3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7F0FBE34" w14:textId="0BFF58EF" w:rsidR="0064733D" w:rsidRDefault="00B91D63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5" w:history="1">
            <w:r w:rsidR="0064733D" w:rsidRPr="001074DF">
              <w:rPr>
                <w:rStyle w:val="Hyperlink"/>
                <w:noProof/>
              </w:rPr>
              <w:t>Create a OneDrive ‘Shared Library’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_Toc139534595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4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1A00D212" w14:textId="59CC4417" w:rsidR="0064733D" w:rsidRDefault="00B91D63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6" w:history="1">
            <w:r w:rsidR="0064733D" w:rsidRPr="001074DF">
              <w:rPr>
                <w:rStyle w:val="Hyperlink"/>
                <w:noProof/>
              </w:rPr>
              <w:t>Import Solution containing Power BI report and dashboard.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_Toc139534596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6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2C87B5B6" w14:textId="5F134DD6" w:rsidR="0064733D" w:rsidRDefault="00B91D63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7" w:history="1">
            <w:r w:rsidR="0064733D" w:rsidRPr="001074DF">
              <w:rPr>
                <w:rStyle w:val="Hyperlink"/>
                <w:noProof/>
              </w:rPr>
              <w:t>Set up Power BI Credentials and Report Refresh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_Toc139534597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7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6D52D14B" w14:textId="5FF95854" w:rsidR="0064733D" w:rsidRDefault="00B91D63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8" w:history="1">
            <w:r w:rsidR="0064733D" w:rsidRPr="001074DF">
              <w:rPr>
                <w:rStyle w:val="Hyperlink"/>
                <w:noProof/>
              </w:rPr>
              <w:t>Adding the Power BI report to Dynamics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_Toc139534598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9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0A7BB346" w14:textId="1D3423B5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39534592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6641572B" w14:textId="77777777" w:rsidR="0064733D" w:rsidRPr="005E2A3E" w:rsidRDefault="0064733D" w:rsidP="00521CE5"/>
    <w:p w14:paraId="0AE24045" w14:textId="56766B01" w:rsidR="004E068A" w:rsidRDefault="004E068A" w:rsidP="00521CE5">
      <w:pPr>
        <w:pStyle w:val="Heading1"/>
      </w:pPr>
      <w:bookmarkStart w:id="2" w:name="_Toc139534593"/>
      <w:r>
        <w:t xml:space="preserve">Ensure the Power BI Extensions are </w:t>
      </w:r>
      <w:r w:rsidR="00EB2768">
        <w:t>updated.</w:t>
      </w:r>
      <w:bookmarkEnd w:id="2"/>
    </w:p>
    <w:p w14:paraId="6F20C5E6" w14:textId="1CC746AC" w:rsidR="004E068A" w:rsidRPr="004E068A" w:rsidRDefault="004E068A" w:rsidP="004E068A"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390D424F">
            <wp:extent cx="4067175" cy="2022724"/>
            <wp:effectExtent l="0" t="0" r="0" b="0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841" cy="20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409" w14:textId="6879DFD2" w:rsidR="00B80B84" w:rsidRDefault="00B80B84" w:rsidP="00521CE5">
      <w:pPr>
        <w:pStyle w:val="Heading1"/>
      </w:pPr>
      <w:bookmarkStart w:id="3" w:name="_Toc139534594"/>
      <w:r>
        <w:lastRenderedPageBreak/>
        <w:t xml:space="preserve">Create Local Copies of the </w:t>
      </w:r>
      <w:r w:rsidR="000217C4">
        <w:t>Solution</w:t>
      </w:r>
      <w:r>
        <w:t xml:space="preserve"> and Source Data </w:t>
      </w:r>
      <w:proofErr w:type="gramStart"/>
      <w:r>
        <w:t>file</w:t>
      </w:r>
      <w:bookmarkEnd w:id="3"/>
      <w:proofErr w:type="gramEnd"/>
    </w:p>
    <w:p w14:paraId="6705F6CF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 xml:space="preserve">Download the example files from the source: </w:t>
      </w:r>
      <w:hyperlink r:id="rId11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</w:t>
      </w:r>
      <w:proofErr w:type="spellStart"/>
      <w:r w:rsidR="00B80B84" w:rsidRPr="005C5CAB">
        <w:t>ContosoBI</w:t>
      </w:r>
      <w:proofErr w:type="spellEnd"/>
      <w:r w:rsidR="00B80B84" w:rsidRPr="005C5CAB">
        <w:t>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4" w:name="_Toc139534595"/>
      <w:r>
        <w:t>Create a OneDrive ‘Shared Library’</w:t>
      </w:r>
      <w:bookmarkEnd w:id="4"/>
    </w:p>
    <w:p w14:paraId="52E57CD5" w14:textId="17C517E1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OneDrive (logged in with your demo admin credentials) – and create a ‘Shared Library’ named “Contoso </w:t>
      </w:r>
      <w:proofErr w:type="gramStart"/>
      <w:r>
        <w:t>Analytics”</w:t>
      </w:r>
      <w:r w:rsidR="005D05A6" w:rsidRPr="005D05A6">
        <w:rPr>
          <w:noProof/>
          <w14:ligatures w14:val="standardContextual"/>
        </w:rPr>
        <w:t xml:space="preserve"> </w:t>
      </w:r>
      <w:r w:rsidR="002E294D">
        <w:rPr>
          <w:noProof/>
          <w14:ligatures w14:val="standardContextual"/>
        </w:rPr>
        <w:t xml:space="preserve"> and</w:t>
      </w:r>
      <w:proofErr w:type="gramEnd"/>
      <w:r w:rsidR="002E294D">
        <w:rPr>
          <w:noProof/>
          <w14:ligatures w14:val="standardContextual"/>
        </w:rPr>
        <w:t xml:space="preserve"> add your System Administrator account as a member.</w:t>
      </w:r>
      <w:r w:rsidR="00351801">
        <w:rPr>
          <w:noProof/>
          <w14:ligatures w14:val="standardContextual"/>
        </w:rPr>
        <w:drawing>
          <wp:inline distT="0" distB="0" distL="0" distR="0" wp14:anchorId="1D3EC781" wp14:editId="1360B4B9">
            <wp:extent cx="5943600" cy="3738245"/>
            <wp:effectExtent l="0" t="0" r="0" b="0"/>
            <wp:docPr id="1445663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63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2C920" w14:textId="6DC9EF20" w:rsidR="004E068A" w:rsidRDefault="002E294D" w:rsidP="004E068A">
      <w:pPr>
        <w:pStyle w:val="ListParagraph"/>
        <w:numPr>
          <w:ilvl w:val="0"/>
          <w:numId w:val="1"/>
        </w:numPr>
      </w:pPr>
      <w:r>
        <w:t>U</w:t>
      </w:r>
      <w:r w:rsidR="00FD3B36">
        <w:t>nder Advanced Settings/Privacy, choose Public (anyone in the organization)</w:t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33A9DB8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proofErr w:type="gramStart"/>
      <w:r w:rsidR="00210D7E">
        <w:t>in order to</w:t>
      </w:r>
      <w:proofErr w:type="gramEnd"/>
      <w:r w:rsidR="00210D7E">
        <w:t xml:space="preserve">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>
        <w:rPr>
          <w:noProof/>
        </w:rPr>
        <w:drawing>
          <wp:inline distT="0" distB="0" distL="0" distR="0" wp14:anchorId="08EC1216" wp14:editId="637E9741">
            <wp:extent cx="4584700" cy="1898046"/>
            <wp:effectExtent l="0" t="0" r="6350" b="698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77777777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>
        <w:rPr>
          <w:noProof/>
        </w:rPr>
        <w:drawing>
          <wp:inline distT="0" distB="0" distL="0" distR="0" wp14:anchorId="0A7D7A79" wp14:editId="0AD02FFA">
            <wp:extent cx="5943600" cy="34886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3B05A9C1" w14:textId="2E853149" w:rsidR="003C73D3" w:rsidRDefault="006B1222" w:rsidP="003C73D3">
      <w:pPr>
        <w:pStyle w:val="Heading1"/>
      </w:pPr>
      <w:bookmarkStart w:id="5" w:name="_Toc139534596"/>
      <w:r>
        <w:lastRenderedPageBreak/>
        <w:t>Import Solution</w:t>
      </w:r>
      <w:r w:rsidR="003C73D3">
        <w:t xml:space="preserve"> containing Power BI report and dashboard.</w:t>
      </w:r>
      <w:bookmarkEnd w:id="5"/>
    </w:p>
    <w:p w14:paraId="1E763A81" w14:textId="6D5642FD" w:rsidR="007A5DBE" w:rsidRDefault="003C73D3" w:rsidP="003C73D3">
      <w:pPr>
        <w:pStyle w:val="ListParagraph"/>
        <w:numPr>
          <w:ilvl w:val="0"/>
          <w:numId w:val="3"/>
        </w:numPr>
      </w:pPr>
      <w:r>
        <w:t xml:space="preserve">In </w:t>
      </w:r>
      <w:hyperlink r:id="rId18" w:history="1">
        <w:r w:rsidR="00924FEB" w:rsidRPr="008B12B1">
          <w:rPr>
            <w:rStyle w:val="Hyperlink"/>
          </w:rPr>
          <w:t>https://make.powerapps.com/</w:t>
        </w:r>
      </w:hyperlink>
      <w:r w:rsidR="00CC662C">
        <w:rPr>
          <w:rStyle w:val="Hyperlink"/>
        </w:rPr>
        <w:t>,</w:t>
      </w:r>
      <w:r w:rsidR="00924FEB">
        <w:t xml:space="preserve"> </w:t>
      </w:r>
      <w:r w:rsidR="00BB3153">
        <w:t xml:space="preserve"> import the </w:t>
      </w:r>
      <w:proofErr w:type="spellStart"/>
      <w:r w:rsidR="00492E12">
        <w:t>Contos</w:t>
      </w:r>
      <w:r w:rsidR="00BB3153">
        <w:t>Sales</w:t>
      </w:r>
      <w:r w:rsidR="00492E12">
        <w:t>A</w:t>
      </w:r>
      <w:r w:rsidR="00BB3153">
        <w:t>nalytics</w:t>
      </w:r>
      <w:proofErr w:type="spellEnd"/>
      <w:r w:rsidR="00BC202B">
        <w:t xml:space="preserve"> solution previously </w:t>
      </w:r>
      <w:r w:rsidR="00492E12">
        <w:t xml:space="preserve">downloaded </w:t>
      </w:r>
      <w:r w:rsidR="00094F48">
        <w:t>into the Contoso Coffee Themed Version folder</w:t>
      </w:r>
      <w:r w:rsidR="00214DAA">
        <w:br/>
      </w:r>
      <w:r w:rsidR="00696B84">
        <w:rPr>
          <w:noProof/>
          <w14:ligatures w14:val="standardContextual"/>
        </w:rPr>
        <w:drawing>
          <wp:inline distT="0" distB="0" distL="0" distR="0" wp14:anchorId="2154D222" wp14:editId="74BA1258">
            <wp:extent cx="4491313" cy="2354580"/>
            <wp:effectExtent l="0" t="0" r="5080" b="7620"/>
            <wp:docPr id="947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68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9886" cy="23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805" w14:textId="7E49CF1E" w:rsidR="007A5DBE" w:rsidRDefault="007A5DBE" w:rsidP="003C73D3">
      <w:pPr>
        <w:pStyle w:val="ListParagraph"/>
        <w:numPr>
          <w:ilvl w:val="0"/>
          <w:numId w:val="3"/>
        </w:numPr>
      </w:pPr>
      <w:r>
        <w:t xml:space="preserve">During the import you’ll be prompted to enter the </w:t>
      </w:r>
      <w:proofErr w:type="spellStart"/>
      <w:r w:rsidR="00D6581C">
        <w:rPr>
          <w:b/>
          <w:bCs/>
        </w:rPr>
        <w:t>ContosoP</w:t>
      </w:r>
      <w:r w:rsidR="00487995" w:rsidRPr="00892D96">
        <w:rPr>
          <w:b/>
          <w:bCs/>
        </w:rPr>
        <w:t>owerBISampleDataURL</w:t>
      </w:r>
      <w:proofErr w:type="spellEnd"/>
      <w:r w:rsidR="00487995">
        <w:t xml:space="preserve"> value. </w:t>
      </w:r>
      <w:r w:rsidR="00D73939">
        <w:br/>
      </w:r>
      <w:r w:rsidR="00487995">
        <w:t xml:space="preserve">Enter the URL you </w:t>
      </w:r>
      <w:r w:rsidR="00922339">
        <w:t xml:space="preserve">retrieved in the previous </w:t>
      </w:r>
      <w:r w:rsidR="00F55F37">
        <w:t>section</w:t>
      </w:r>
      <w:r w:rsidR="00922339">
        <w:t xml:space="preserve"> (without the “?web=1”)</w:t>
      </w:r>
      <w:r w:rsidR="00CF2D65">
        <w:t xml:space="preserve"> and press “Import.”</w:t>
      </w:r>
      <w:r w:rsidR="00F55F37">
        <w:br/>
      </w:r>
      <w:r w:rsidR="00F373F8">
        <w:rPr>
          <w:noProof/>
          <w14:ligatures w14:val="standardContextual"/>
        </w:rPr>
        <w:drawing>
          <wp:inline distT="0" distB="0" distL="0" distR="0" wp14:anchorId="709BADAD" wp14:editId="0B82565F">
            <wp:extent cx="4610100" cy="1840592"/>
            <wp:effectExtent l="0" t="0" r="0" b="7620"/>
            <wp:docPr id="12926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94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7558" cy="18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DF" w14:textId="61CFB0DE" w:rsidR="003C73D3" w:rsidRDefault="00CF2D65" w:rsidP="003C73D3">
      <w:pPr>
        <w:pStyle w:val="ListParagraph"/>
        <w:numPr>
          <w:ilvl w:val="0"/>
          <w:numId w:val="3"/>
        </w:numPr>
      </w:pPr>
      <w:r>
        <w:t xml:space="preserve">Once the import </w:t>
      </w:r>
      <w:r w:rsidR="004926D6">
        <w:t xml:space="preserve">of the solution </w:t>
      </w:r>
      <w:proofErr w:type="gramStart"/>
      <w:r>
        <w:t>completes</w:t>
      </w:r>
      <w:proofErr w:type="gramEnd"/>
      <w:r>
        <w:t xml:space="preserve">, </w:t>
      </w:r>
      <w:r w:rsidR="004926D6">
        <w:t xml:space="preserve">click </w:t>
      </w:r>
      <w:r w:rsidR="00EF36EA">
        <w:t xml:space="preserve">Publish </w:t>
      </w:r>
      <w:r w:rsidR="007A5DBE">
        <w:t>All customizations</w:t>
      </w:r>
      <w:r w:rsidR="00A75406">
        <w:br/>
      </w:r>
      <w:r w:rsidR="00A75406">
        <w:rPr>
          <w:noProof/>
          <w14:ligatures w14:val="standardContextual"/>
        </w:rPr>
        <w:drawing>
          <wp:inline distT="0" distB="0" distL="0" distR="0" wp14:anchorId="2E681C45" wp14:editId="61166600">
            <wp:extent cx="4552950" cy="1917979"/>
            <wp:effectExtent l="0" t="0" r="0" b="6350"/>
            <wp:docPr id="14319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0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5600" cy="1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26C" w14:textId="0E0CF900" w:rsidR="007075EA" w:rsidRDefault="004926D6" w:rsidP="004926D6">
      <w:pPr>
        <w:pStyle w:val="Heading1"/>
      </w:pPr>
      <w:bookmarkStart w:id="6" w:name="_Toc139534597"/>
      <w:r>
        <w:lastRenderedPageBreak/>
        <w:t>Set up Power BI Credentials and Report Refresh</w:t>
      </w:r>
      <w:bookmarkEnd w:id="6"/>
    </w:p>
    <w:p w14:paraId="4876BA1A" w14:textId="03CFE6FC" w:rsidR="004926D6" w:rsidRDefault="00E373B6" w:rsidP="00E373B6">
      <w:pPr>
        <w:pStyle w:val="ListParagraph"/>
        <w:numPr>
          <w:ilvl w:val="0"/>
          <w:numId w:val="4"/>
        </w:numPr>
      </w:pPr>
      <w:r>
        <w:t>Open the new</w:t>
      </w:r>
      <w:r w:rsidR="00E91F5F">
        <w:t>ly published</w:t>
      </w:r>
      <w:r>
        <w:t xml:space="preserve"> solution</w:t>
      </w:r>
      <w:r w:rsidR="00E91F5F">
        <w:t xml:space="preserve"> and select the “</w:t>
      </w:r>
      <w:r w:rsidR="00E91F5F" w:rsidRPr="0054062B">
        <w:rPr>
          <w:b/>
          <w:bCs/>
        </w:rPr>
        <w:t xml:space="preserve">Power BI </w:t>
      </w:r>
      <w:r w:rsidR="00E91F5F" w:rsidRPr="0054062B">
        <w:rPr>
          <w:b/>
          <w:bCs/>
          <w:u w:val="single"/>
        </w:rPr>
        <w:t>Report</w:t>
      </w:r>
      <w:r w:rsidR="00E91F5F">
        <w:t xml:space="preserve">” named </w:t>
      </w:r>
      <w:r w:rsidR="0054062B">
        <w:t>“</w:t>
      </w:r>
      <w:r w:rsidR="00E91F5F" w:rsidRPr="0054062B">
        <w:rPr>
          <w:i/>
          <w:iCs/>
        </w:rPr>
        <w:t>Dynamics 365 Sales Demo – Excel</w:t>
      </w:r>
      <w:r w:rsidR="00E91F5F">
        <w:t>”</w:t>
      </w:r>
      <w:r w:rsidR="0054062B">
        <w:t xml:space="preserve"> – Then click “Open </w:t>
      </w:r>
      <w:proofErr w:type="gramStart"/>
      <w:r w:rsidR="0054062B">
        <w:t>In</w:t>
      </w:r>
      <w:proofErr w:type="gramEnd"/>
      <w:r w:rsidR="0054062B">
        <w:t xml:space="preserve"> Power BI</w:t>
      </w:r>
      <w:r w:rsidR="00420A0A">
        <w:br/>
      </w:r>
      <w:r w:rsidR="009B0511">
        <w:rPr>
          <w:noProof/>
          <w14:ligatures w14:val="standardContextual"/>
        </w:rPr>
        <w:drawing>
          <wp:inline distT="0" distB="0" distL="0" distR="0" wp14:anchorId="59DCFAC2" wp14:editId="5E665691">
            <wp:extent cx="5076825" cy="1827332"/>
            <wp:effectExtent l="0" t="0" r="0" b="1905"/>
            <wp:docPr id="110710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03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22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8F9" w14:textId="4B0F70CC" w:rsidR="00CC4A9E" w:rsidRDefault="00CC4A9E" w:rsidP="00E373B6">
      <w:pPr>
        <w:pStyle w:val="ListParagraph"/>
        <w:numPr>
          <w:ilvl w:val="0"/>
          <w:numId w:val="4"/>
        </w:numPr>
      </w:pPr>
      <w:r>
        <w:t>Once Power BI opens – select the Workspace (named “Solutions [</w:t>
      </w:r>
      <w:r w:rsidR="004F1980">
        <w:t>…</w:t>
      </w:r>
      <w:r>
        <w:t>]</w:t>
      </w:r>
      <w:r w:rsidR="004F1980">
        <w:t>”</w:t>
      </w:r>
      <w:r w:rsidR="00D4260F">
        <w:t xml:space="preserve">  and click the </w:t>
      </w:r>
      <w:r w:rsidR="007D5C98">
        <w:t>ellipse</w:t>
      </w:r>
      <w:r w:rsidR="00D4260F">
        <w:t xml:space="preserve"> (“…”) beside the Dataset and open </w:t>
      </w:r>
      <w:r w:rsidR="00D16E14">
        <w:t>“S</w:t>
      </w:r>
      <w:r w:rsidR="00D4260F">
        <w:t>ettings</w:t>
      </w:r>
      <w:r w:rsidR="00D16E14">
        <w:t>”</w:t>
      </w:r>
      <w:r w:rsidR="00D4260F">
        <w:t>.</w:t>
      </w:r>
      <w:r w:rsidR="00D16E14">
        <w:br/>
      </w:r>
      <w:r w:rsidR="00772035">
        <w:rPr>
          <w:noProof/>
          <w14:ligatures w14:val="standardContextual"/>
        </w:rPr>
        <w:drawing>
          <wp:inline distT="0" distB="0" distL="0" distR="0" wp14:anchorId="5C6C2C0C" wp14:editId="6B9B3115">
            <wp:extent cx="5248275" cy="2969537"/>
            <wp:effectExtent l="0" t="0" r="0" b="2540"/>
            <wp:docPr id="136366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1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4946" cy="297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50E" w14:textId="6FEF398E" w:rsidR="006110E5" w:rsidRDefault="006110E5" w:rsidP="00E373B6">
      <w:pPr>
        <w:pStyle w:val="ListParagraph"/>
        <w:numPr>
          <w:ilvl w:val="0"/>
          <w:numId w:val="4"/>
        </w:numPr>
      </w:pPr>
      <w:r>
        <w:lastRenderedPageBreak/>
        <w:t>You may need to set the “Data source credentials”</w:t>
      </w:r>
      <w:r w:rsidR="00F70263">
        <w:t xml:space="preserve"> – if so, just click on ‘Edit Credentials” then select “OAuth</w:t>
      </w:r>
      <w:r w:rsidR="00A44DCC">
        <w:t>2” as the authentication method and enter your demo admin user/password</w:t>
      </w:r>
      <w:r w:rsidR="005B6BC0">
        <w:br/>
      </w:r>
      <w:r w:rsidR="00F73658">
        <w:rPr>
          <w:noProof/>
          <w14:ligatures w14:val="standardContextual"/>
        </w:rPr>
        <w:drawing>
          <wp:inline distT="0" distB="0" distL="0" distR="0" wp14:anchorId="477FEC9B" wp14:editId="4B4F55CC">
            <wp:extent cx="2857500" cy="1955845"/>
            <wp:effectExtent l="0" t="0" r="0" b="6350"/>
            <wp:docPr id="3004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37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1689" cy="19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916" w14:textId="76AC84E5" w:rsidR="00CD1FA9" w:rsidRDefault="001439C0" w:rsidP="00E373B6">
      <w:pPr>
        <w:pStyle w:val="ListParagraph"/>
        <w:numPr>
          <w:ilvl w:val="0"/>
          <w:numId w:val="4"/>
        </w:numPr>
      </w:pPr>
      <w:r>
        <w:t xml:space="preserve">Once that’s in place you can </w:t>
      </w:r>
      <w:r w:rsidR="00B43D72">
        <w:t xml:space="preserve">scroll a little further down the </w:t>
      </w:r>
      <w:r w:rsidR="009831B5">
        <w:t xml:space="preserve">same </w:t>
      </w:r>
      <w:r w:rsidR="00B43D72">
        <w:t xml:space="preserve">list </w:t>
      </w:r>
      <w:r w:rsidR="009831B5">
        <w:t xml:space="preserve">of settings </w:t>
      </w:r>
      <w:r w:rsidR="00B43D72">
        <w:t xml:space="preserve">to </w:t>
      </w:r>
      <w:r w:rsidR="009831B5">
        <w:t xml:space="preserve">enable </w:t>
      </w:r>
      <w:r>
        <w:t xml:space="preserve">a refresh schedule </w:t>
      </w:r>
      <w:proofErr w:type="gramStart"/>
      <w:r>
        <w:t>–</w:t>
      </w:r>
      <w:r w:rsidR="006E1A10">
        <w:t>(</w:t>
      </w:r>
      <w:proofErr w:type="gramEnd"/>
      <w:r>
        <w:t xml:space="preserve">to keep the dates </w:t>
      </w:r>
      <w:r w:rsidR="006E1A10">
        <w:t>in the report ‘current’)</w:t>
      </w:r>
      <w:r w:rsidR="00B43D72">
        <w:br/>
      </w:r>
      <w:r w:rsidR="009831B5">
        <w:rPr>
          <w:noProof/>
          <w14:ligatures w14:val="standardContextual"/>
        </w:rPr>
        <w:drawing>
          <wp:inline distT="0" distB="0" distL="0" distR="0" wp14:anchorId="5C24A3E2" wp14:editId="1626A1CE">
            <wp:extent cx="3147060" cy="1886281"/>
            <wp:effectExtent l="0" t="0" r="0" b="0"/>
            <wp:docPr id="36032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21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A">
        <w:br/>
        <w:t>(Be sure to click ‘Apply’)</w:t>
      </w:r>
    </w:p>
    <w:p w14:paraId="6D19D6EF" w14:textId="0FB08EF0" w:rsidR="00DF59B5" w:rsidRDefault="00DF59B5" w:rsidP="00E373B6">
      <w:pPr>
        <w:pStyle w:val="ListParagraph"/>
        <w:numPr>
          <w:ilvl w:val="0"/>
          <w:numId w:val="4"/>
        </w:numPr>
      </w:pPr>
      <w:r>
        <w:t xml:space="preserve">If you ever </w:t>
      </w:r>
      <w:r w:rsidR="007F4C81">
        <w:t>want</w:t>
      </w:r>
      <w:r>
        <w:t xml:space="preserve"> to </w:t>
      </w:r>
      <w:r w:rsidR="007F4C81">
        <w:t>change</w:t>
      </w:r>
      <w:r w:rsidR="00A11814">
        <w:t xml:space="preserve"> </w:t>
      </w:r>
      <w:r w:rsidR="007F4C81">
        <w:t xml:space="preserve">which file is used for the report’s data, you can change the </w:t>
      </w:r>
      <w:r w:rsidR="00A11814">
        <w:t xml:space="preserve">URL </w:t>
      </w:r>
      <w:r w:rsidR="00F60170">
        <w:t>here in settings</w:t>
      </w:r>
      <w:r w:rsidR="00F60170" w:rsidRPr="00F60170">
        <w:t xml:space="preserve"> </w:t>
      </w:r>
      <w:r w:rsidR="00F60170">
        <w:t xml:space="preserve">under </w:t>
      </w:r>
      <w:r w:rsidR="007F4C81">
        <w:t>P</w:t>
      </w:r>
      <w:r w:rsidR="00F60170">
        <w:t>arameters</w:t>
      </w:r>
      <w:r w:rsidR="00A11814">
        <w:t>.</w:t>
      </w:r>
    </w:p>
    <w:p w14:paraId="32EDF452" w14:textId="0A88C3BB" w:rsidR="0046689C" w:rsidRDefault="0046689C" w:rsidP="00E373B6">
      <w:pPr>
        <w:pStyle w:val="ListParagraph"/>
        <w:numPr>
          <w:ilvl w:val="0"/>
          <w:numId w:val="4"/>
        </w:numPr>
      </w:pPr>
      <w:r>
        <w:t>Back in the Workspace</w:t>
      </w:r>
      <w:r w:rsidR="000B15AE">
        <w:t xml:space="preserve">, </w:t>
      </w:r>
      <w:r w:rsidR="00F81824">
        <w:t>beside the Dataset, click on the Refresh icon</w:t>
      </w:r>
      <w:r w:rsidR="00F81824">
        <w:br/>
      </w:r>
      <w:r w:rsidR="00B14F4E">
        <w:rPr>
          <w:noProof/>
          <w14:ligatures w14:val="standardContextual"/>
        </w:rPr>
        <w:drawing>
          <wp:inline distT="0" distB="0" distL="0" distR="0" wp14:anchorId="3BC985FF" wp14:editId="0BAFCB24">
            <wp:extent cx="4457700" cy="1965008"/>
            <wp:effectExtent l="0" t="0" r="0" b="0"/>
            <wp:docPr id="113649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55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775" w14:textId="77777777" w:rsidR="00A13179" w:rsidRDefault="00A13179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95390446"/>
      <w:r>
        <w:br w:type="page"/>
      </w:r>
    </w:p>
    <w:p w14:paraId="1095CEB9" w14:textId="6DA1CE67" w:rsidR="007702D9" w:rsidRDefault="007702D9" w:rsidP="007702D9">
      <w:pPr>
        <w:pStyle w:val="Heading1"/>
      </w:pPr>
      <w:bookmarkStart w:id="8" w:name="_Toc139534598"/>
      <w:r>
        <w:lastRenderedPageBreak/>
        <w:t>Adding the Power BI report to Dynamics</w:t>
      </w:r>
      <w:bookmarkEnd w:id="7"/>
      <w:bookmarkEnd w:id="8"/>
    </w:p>
    <w:p w14:paraId="30E23341" w14:textId="4D87843D" w:rsidR="00212F20" w:rsidRDefault="007702D9" w:rsidP="00212F20">
      <w:pPr>
        <w:pStyle w:val="ListParagraph"/>
        <w:numPr>
          <w:ilvl w:val="0"/>
          <w:numId w:val="5"/>
        </w:numPr>
      </w:pPr>
      <w:r>
        <w:t xml:space="preserve">Open the PowerApp Maker Portal </w:t>
      </w:r>
      <w:hyperlink r:id="rId27" w:history="1">
        <w:r w:rsidRPr="00DF518D">
          <w:rPr>
            <w:rStyle w:val="Hyperlink"/>
          </w:rPr>
          <w:t>https://make.powerapps.com/</w:t>
        </w:r>
      </w:hyperlink>
      <w:r>
        <w:t xml:space="preserve"> (be sure your environment is selected) and go to the </w:t>
      </w:r>
      <w:r w:rsidR="00F77C3E">
        <w:t>list of Apps – Select the app you want to add this report to and ‘Edit’</w:t>
      </w:r>
      <w:r w:rsidR="00A876EA">
        <w:br/>
      </w:r>
      <w:r w:rsidR="00600438">
        <w:rPr>
          <w:noProof/>
          <w14:ligatures w14:val="standardContextual"/>
        </w:rPr>
        <w:drawing>
          <wp:inline distT="0" distB="0" distL="0" distR="0" wp14:anchorId="4A616EE1" wp14:editId="2E091D48">
            <wp:extent cx="3895725" cy="1611600"/>
            <wp:effectExtent l="0" t="0" r="0" b="8255"/>
            <wp:docPr id="142987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16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0">
        <w:br/>
      </w:r>
    </w:p>
    <w:p w14:paraId="624EF2B7" w14:textId="1EC96DF7" w:rsidR="0004171E" w:rsidRDefault="0077552C" w:rsidP="007702D9">
      <w:pPr>
        <w:pStyle w:val="ListParagraph"/>
        <w:numPr>
          <w:ilvl w:val="0"/>
          <w:numId w:val="5"/>
        </w:numPr>
      </w:pPr>
      <w:r>
        <w:t>Click “Add page” and then select “Dashboard” as the type of page you’re adding.</w:t>
      </w:r>
      <w:r>
        <w:br/>
      </w:r>
      <w:r w:rsidR="0004171E">
        <w:rPr>
          <w:noProof/>
          <w14:ligatures w14:val="standardContextual"/>
        </w:rPr>
        <w:drawing>
          <wp:inline distT="0" distB="0" distL="0" distR="0" wp14:anchorId="35950189" wp14:editId="273052BC">
            <wp:extent cx="3943350" cy="2020967"/>
            <wp:effectExtent l="0" t="0" r="0" b="0"/>
            <wp:docPr id="1545883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389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15" cy="20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9BD" w14:textId="56D18056" w:rsidR="007702D9" w:rsidRDefault="00EE1537" w:rsidP="007702D9">
      <w:pPr>
        <w:pStyle w:val="ListParagraph"/>
        <w:numPr>
          <w:ilvl w:val="0"/>
          <w:numId w:val="5"/>
        </w:numPr>
      </w:pPr>
      <w:r>
        <w:t xml:space="preserve">Scroll down and choose “Sales Analytics” under Power BI </w:t>
      </w:r>
      <w:r w:rsidR="004662A7">
        <w:t xml:space="preserve">dashboards to add this report to the list of reports in the “Dashboard” section </w:t>
      </w:r>
      <w:r w:rsidR="000E2C73">
        <w:t xml:space="preserve">in the app – If the ‘Show in navigation’ option is left selected, it will also add it to the navigation as a </w:t>
      </w:r>
      <w:r w:rsidR="00B91D63">
        <w:t>top-level</w:t>
      </w:r>
      <w:r w:rsidR="00471E6F">
        <w:t xml:space="preserve"> element.</w:t>
      </w:r>
      <w:r w:rsidR="00471E6F">
        <w:br/>
      </w:r>
      <w:r w:rsidR="00482F89">
        <w:rPr>
          <w:noProof/>
          <w14:ligatures w14:val="standardContextual"/>
        </w:rPr>
        <w:drawing>
          <wp:inline distT="0" distB="0" distL="0" distR="0" wp14:anchorId="6BAEF795" wp14:editId="74A026CE">
            <wp:extent cx="3848100" cy="1972151"/>
            <wp:effectExtent l="0" t="0" r="0" b="9525"/>
            <wp:docPr id="127715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85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5544" cy="19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0455" w14:textId="536D5099" w:rsidR="00853F36" w:rsidRPr="004926D6" w:rsidRDefault="00853F36" w:rsidP="007702D9">
      <w:pPr>
        <w:pStyle w:val="ListParagraph"/>
        <w:numPr>
          <w:ilvl w:val="0"/>
          <w:numId w:val="5"/>
        </w:numPr>
      </w:pPr>
      <w:r>
        <w:lastRenderedPageBreak/>
        <w:t>Save/Publish/Play to see your new dashboard in the App</w:t>
      </w:r>
      <w:r w:rsidR="006D1D8E">
        <w:br/>
      </w:r>
      <w:r w:rsidR="00FC3D8D">
        <w:rPr>
          <w:noProof/>
          <w14:ligatures w14:val="standardContextual"/>
        </w:rPr>
        <w:drawing>
          <wp:inline distT="0" distB="0" distL="0" distR="0" wp14:anchorId="23B9DE51" wp14:editId="3AC2DA53">
            <wp:extent cx="5326380" cy="3789924"/>
            <wp:effectExtent l="0" t="0" r="7620" b="1270"/>
            <wp:docPr id="1830623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62387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3212" cy="37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F36" w:rsidRPr="004926D6">
      <w:footerReference w:type="default" r:id="rId3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284270" w14:textId="77777777" w:rsidR="00E175DC" w:rsidRDefault="00E175DC" w:rsidP="00415CB1">
      <w:pPr>
        <w:spacing w:after="0" w:line="240" w:lineRule="auto"/>
      </w:pPr>
      <w:r>
        <w:separator/>
      </w:r>
    </w:p>
  </w:endnote>
  <w:endnote w:type="continuationSeparator" w:id="0">
    <w:p w14:paraId="5640A1F4" w14:textId="77777777" w:rsidR="00E175DC" w:rsidRDefault="00E175DC" w:rsidP="00415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082816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1E4AEB" w14:textId="77777777" w:rsidR="00E175DC" w:rsidRDefault="00E175DC" w:rsidP="00415CB1">
      <w:pPr>
        <w:spacing w:after="0" w:line="240" w:lineRule="auto"/>
      </w:pPr>
      <w:r>
        <w:separator/>
      </w:r>
    </w:p>
  </w:footnote>
  <w:footnote w:type="continuationSeparator" w:id="0">
    <w:p w14:paraId="094978F1" w14:textId="77777777" w:rsidR="00E175DC" w:rsidRDefault="00E175DC" w:rsidP="00415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4"/>
  </w:num>
  <w:num w:numId="2" w16cid:durableId="1989163748">
    <w:abstractNumId w:val="2"/>
  </w:num>
  <w:num w:numId="3" w16cid:durableId="929317810">
    <w:abstractNumId w:val="0"/>
  </w:num>
  <w:num w:numId="4" w16cid:durableId="1327515359">
    <w:abstractNumId w:val="1"/>
  </w:num>
  <w:num w:numId="5" w16cid:durableId="200081432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217C4"/>
    <w:rsid w:val="0004171E"/>
    <w:rsid w:val="00094F48"/>
    <w:rsid w:val="000B15AE"/>
    <w:rsid w:val="000E2C73"/>
    <w:rsid w:val="000F1F7F"/>
    <w:rsid w:val="001439C0"/>
    <w:rsid w:val="00143E07"/>
    <w:rsid w:val="00171A18"/>
    <w:rsid w:val="001B54F5"/>
    <w:rsid w:val="00210D7E"/>
    <w:rsid w:val="00212F20"/>
    <w:rsid w:val="00214DAA"/>
    <w:rsid w:val="00275D48"/>
    <w:rsid w:val="002E294D"/>
    <w:rsid w:val="00331781"/>
    <w:rsid w:val="00351801"/>
    <w:rsid w:val="003A19EA"/>
    <w:rsid w:val="003C73D3"/>
    <w:rsid w:val="003D07E2"/>
    <w:rsid w:val="00406561"/>
    <w:rsid w:val="00415CB1"/>
    <w:rsid w:val="00420A0A"/>
    <w:rsid w:val="004459D3"/>
    <w:rsid w:val="004662A7"/>
    <w:rsid w:val="0046689C"/>
    <w:rsid w:val="00471E6F"/>
    <w:rsid w:val="00482F89"/>
    <w:rsid w:val="00487995"/>
    <w:rsid w:val="004926D6"/>
    <w:rsid w:val="00492E12"/>
    <w:rsid w:val="004E068A"/>
    <w:rsid w:val="004F1980"/>
    <w:rsid w:val="00521CE5"/>
    <w:rsid w:val="00534452"/>
    <w:rsid w:val="0054062B"/>
    <w:rsid w:val="0054369A"/>
    <w:rsid w:val="00552C23"/>
    <w:rsid w:val="005B6BC0"/>
    <w:rsid w:val="005D05A6"/>
    <w:rsid w:val="00600438"/>
    <w:rsid w:val="006110E5"/>
    <w:rsid w:val="0064733D"/>
    <w:rsid w:val="00680A8C"/>
    <w:rsid w:val="00696B84"/>
    <w:rsid w:val="006B1222"/>
    <w:rsid w:val="006D1D8E"/>
    <w:rsid w:val="006E1A10"/>
    <w:rsid w:val="007075EA"/>
    <w:rsid w:val="007702D9"/>
    <w:rsid w:val="00772035"/>
    <w:rsid w:val="0077552C"/>
    <w:rsid w:val="007A5DBE"/>
    <w:rsid w:val="007B3D33"/>
    <w:rsid w:val="007D5C98"/>
    <w:rsid w:val="007F4C81"/>
    <w:rsid w:val="008335EC"/>
    <w:rsid w:val="00853F36"/>
    <w:rsid w:val="00892D96"/>
    <w:rsid w:val="008B4902"/>
    <w:rsid w:val="00922339"/>
    <w:rsid w:val="00924FEB"/>
    <w:rsid w:val="00953BF9"/>
    <w:rsid w:val="00981D6C"/>
    <w:rsid w:val="00983109"/>
    <w:rsid w:val="009831B5"/>
    <w:rsid w:val="009B0511"/>
    <w:rsid w:val="009E048A"/>
    <w:rsid w:val="009E2D32"/>
    <w:rsid w:val="00A11814"/>
    <w:rsid w:val="00A13179"/>
    <w:rsid w:val="00A33591"/>
    <w:rsid w:val="00A44DCC"/>
    <w:rsid w:val="00A75406"/>
    <w:rsid w:val="00A876EA"/>
    <w:rsid w:val="00AD4433"/>
    <w:rsid w:val="00B0024F"/>
    <w:rsid w:val="00B1093A"/>
    <w:rsid w:val="00B14F4E"/>
    <w:rsid w:val="00B43D72"/>
    <w:rsid w:val="00B80B84"/>
    <w:rsid w:val="00B91D63"/>
    <w:rsid w:val="00B95DF3"/>
    <w:rsid w:val="00BB3153"/>
    <w:rsid w:val="00BC202B"/>
    <w:rsid w:val="00CC4A9E"/>
    <w:rsid w:val="00CC662C"/>
    <w:rsid w:val="00CD1FA9"/>
    <w:rsid w:val="00CF2D65"/>
    <w:rsid w:val="00D16E14"/>
    <w:rsid w:val="00D4260F"/>
    <w:rsid w:val="00D6581C"/>
    <w:rsid w:val="00D73939"/>
    <w:rsid w:val="00D769A3"/>
    <w:rsid w:val="00DB77E5"/>
    <w:rsid w:val="00DD0BEC"/>
    <w:rsid w:val="00DF59B5"/>
    <w:rsid w:val="00E175DC"/>
    <w:rsid w:val="00E373B6"/>
    <w:rsid w:val="00E91F5F"/>
    <w:rsid w:val="00EA3396"/>
    <w:rsid w:val="00EB2768"/>
    <w:rsid w:val="00EE1537"/>
    <w:rsid w:val="00EF36EA"/>
    <w:rsid w:val="00F373F8"/>
    <w:rsid w:val="00F55F37"/>
    <w:rsid w:val="00F60170"/>
    <w:rsid w:val="00F70263"/>
    <w:rsid w:val="00F73658"/>
    <w:rsid w:val="00F77C3E"/>
    <w:rsid w:val="00F81824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make.powerapps.com/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scottsewell/ContosoBI" TargetMode="External"/><Relationship Id="rId24" Type="http://schemas.openxmlformats.org/officeDocument/2006/relationships/image" Target="media/image15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make.powerapps.com/" TargetMode="External"/><Relationship Id="rId30" Type="http://schemas.openxmlformats.org/officeDocument/2006/relationships/image" Target="media/image20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1225</TotalTime>
  <Pages>10</Pages>
  <Words>809</Words>
  <Characters>4615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111</cp:revision>
  <dcterms:created xsi:type="dcterms:W3CDTF">2023-07-04T20:31:00Z</dcterms:created>
  <dcterms:modified xsi:type="dcterms:W3CDTF">2023-07-10T21:39:00Z</dcterms:modified>
</cp:coreProperties>
</file>